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2C" w:rsidRPr="00C8179D" w:rsidRDefault="0058222C" w:rsidP="0058222C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000000" w:themeColor="text1"/>
          <w:sz w:val="24"/>
          <w:szCs w:val="24"/>
        </w:rPr>
      </w:pPr>
      <w:r w:rsidRPr="00C8179D">
        <w:rPr>
          <w:rFonts w:ascii="Georgia" w:hAnsi="Georgia"/>
          <w:color w:val="000000" w:themeColor="text1"/>
          <w:sz w:val="24"/>
          <w:szCs w:val="24"/>
        </w:rPr>
        <w:t>Valparaiso University, College of Arts and Sciences, English</w:t>
      </w:r>
    </w:p>
    <w:p w:rsidR="0058222C" w:rsidRPr="00C8179D" w:rsidRDefault="008E2303" w:rsidP="0058222C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000000" w:themeColor="text1"/>
          <w:sz w:val="24"/>
          <w:szCs w:val="24"/>
        </w:rPr>
      </w:pPr>
      <w:r w:rsidRPr="00C8179D">
        <w:rPr>
          <w:rFonts w:ascii="Georgia" w:hAnsi="Georgia"/>
          <w:color w:val="000000" w:themeColor="text1"/>
          <w:sz w:val="24"/>
          <w:szCs w:val="24"/>
        </w:rPr>
        <w:t xml:space="preserve">Visiting Assistant 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>Professor, Professional and Technical Writing</w:t>
      </w:r>
    </w:p>
    <w:p w:rsidR="0058222C" w:rsidRPr="00C8179D" w:rsidRDefault="00613D10" w:rsidP="0058222C">
      <w:pPr>
        <w:rPr>
          <w:rFonts w:ascii="Georgia" w:hAnsi="Georgia"/>
          <w:color w:val="000000" w:themeColor="text1"/>
          <w:sz w:val="24"/>
          <w:szCs w:val="24"/>
        </w:rPr>
      </w:pPr>
      <w:r w:rsidRPr="00C8179D">
        <w:rPr>
          <w:rFonts w:ascii="Georgia" w:hAnsi="Georgia"/>
          <w:color w:val="000000" w:themeColor="text1"/>
          <w:sz w:val="24"/>
          <w:szCs w:val="24"/>
        </w:rPr>
        <w:t>The D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epartment of English at Valparaiso University seeks a </w:t>
      </w:r>
      <w:r w:rsidR="00F90FCE" w:rsidRPr="00C8179D">
        <w:rPr>
          <w:rFonts w:ascii="Georgia" w:hAnsi="Georgia"/>
          <w:color w:val="000000" w:themeColor="text1"/>
          <w:sz w:val="24"/>
          <w:szCs w:val="24"/>
        </w:rPr>
        <w:t xml:space="preserve">visiting assistant professor </w:t>
      </w:r>
      <w:r w:rsidR="00025419">
        <w:rPr>
          <w:rFonts w:ascii="Georgia" w:hAnsi="Georgia"/>
          <w:color w:val="000000" w:themeColor="text1"/>
          <w:sz w:val="24"/>
          <w:szCs w:val="24"/>
        </w:rPr>
        <w:t xml:space="preserve">in 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>profess</w:t>
      </w:r>
      <w:r w:rsidR="00F37DC2" w:rsidRPr="00C8179D">
        <w:rPr>
          <w:rFonts w:ascii="Georgia" w:hAnsi="Georgia"/>
          <w:color w:val="000000" w:themeColor="text1"/>
          <w:sz w:val="24"/>
          <w:szCs w:val="24"/>
        </w:rPr>
        <w:t>ional and technical writing</w:t>
      </w:r>
      <w:r w:rsidR="00025419">
        <w:rPr>
          <w:rFonts w:ascii="Georgia" w:hAnsi="Georgia"/>
          <w:color w:val="000000" w:themeColor="text1"/>
          <w:sz w:val="24"/>
          <w:szCs w:val="24"/>
        </w:rPr>
        <w:t xml:space="preserve">. Expertise in multimodal composition and/or </w:t>
      </w:r>
      <w:r w:rsidR="00F37DC2" w:rsidRPr="00C8179D">
        <w:rPr>
          <w:rFonts w:ascii="Georgia" w:hAnsi="Georgia"/>
          <w:color w:val="000000" w:themeColor="text1"/>
          <w:sz w:val="24"/>
          <w:szCs w:val="24"/>
        </w:rPr>
        <w:t>writing in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 the health sciences</w:t>
      </w:r>
      <w:r w:rsidR="00025419">
        <w:rPr>
          <w:rFonts w:ascii="Georgia" w:hAnsi="Georgia"/>
          <w:color w:val="000000" w:themeColor="text1"/>
          <w:sz w:val="24"/>
          <w:szCs w:val="24"/>
        </w:rPr>
        <w:t xml:space="preserve"> preferred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. </w:t>
      </w:r>
      <w:r w:rsidR="00ED2D1E" w:rsidRPr="00C8179D">
        <w:rPr>
          <w:rFonts w:ascii="Georgia" w:hAnsi="Georgia"/>
          <w:color w:val="000000" w:themeColor="text1"/>
          <w:sz w:val="24"/>
          <w:szCs w:val="24"/>
        </w:rPr>
        <w:t xml:space="preserve">Teaching could include courses </w:t>
      </w:r>
      <w:r w:rsidR="00ED2D1E" w:rsidRPr="00C8179D">
        <w:rPr>
          <w:rFonts w:ascii="Georgia" w:eastAsiaTheme="minorEastAsia" w:hAnsi="Georgia"/>
          <w:color w:val="000000" w:themeColor="text1"/>
          <w:sz w:val="24"/>
          <w:szCs w:val="24"/>
          <w:lang w:eastAsia="en-US"/>
        </w:rPr>
        <w:t>in technical and business communication, writing in the health sciences, advanced composition</w:t>
      </w:r>
      <w:r w:rsidR="00A7296A">
        <w:rPr>
          <w:rFonts w:ascii="Georgia" w:eastAsiaTheme="minorEastAsia" w:hAnsi="Georgia"/>
          <w:color w:val="000000" w:themeColor="text1"/>
          <w:sz w:val="24"/>
          <w:szCs w:val="24"/>
          <w:lang w:eastAsia="en-US"/>
        </w:rPr>
        <w:t>, and general education in humanities.</w:t>
      </w:r>
      <w:r w:rsidR="00ED2D1E" w:rsidRPr="00C8179D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58222C" w:rsidRPr="00C8179D" w:rsidRDefault="00EB04E0" w:rsidP="0058222C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The p</w:t>
      </w:r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osition </w:t>
      </w:r>
      <w:r>
        <w:rPr>
          <w:rFonts w:ascii="Georgia" w:hAnsi="Georgia"/>
          <w:color w:val="000000" w:themeColor="text1"/>
          <w:sz w:val="24"/>
          <w:szCs w:val="24"/>
        </w:rPr>
        <w:t xml:space="preserve">is </w:t>
      </w:r>
      <w:r w:rsidR="005E45FE" w:rsidRPr="00C8179D">
        <w:rPr>
          <w:rFonts w:ascii="Georgia" w:hAnsi="Georgia"/>
          <w:color w:val="000000" w:themeColor="text1"/>
          <w:sz w:val="24"/>
          <w:szCs w:val="24"/>
        </w:rPr>
        <w:t>from August 201</w:t>
      </w:r>
      <w:r w:rsidR="00A7296A">
        <w:rPr>
          <w:rFonts w:ascii="Georgia" w:hAnsi="Georgia"/>
          <w:color w:val="000000" w:themeColor="text1"/>
          <w:sz w:val="24"/>
          <w:szCs w:val="24"/>
        </w:rPr>
        <w:t>8</w:t>
      </w:r>
      <w:r w:rsidR="005E45FE" w:rsidRPr="00C8179D">
        <w:rPr>
          <w:rFonts w:ascii="Georgia" w:hAnsi="Georgia"/>
          <w:color w:val="000000" w:themeColor="text1"/>
          <w:sz w:val="24"/>
          <w:szCs w:val="24"/>
        </w:rPr>
        <w:t xml:space="preserve"> to May 201</w:t>
      </w:r>
      <w:r w:rsidR="00A7296A">
        <w:rPr>
          <w:rFonts w:ascii="Georgia" w:hAnsi="Georgia"/>
          <w:color w:val="000000" w:themeColor="text1"/>
          <w:sz w:val="24"/>
          <w:szCs w:val="24"/>
        </w:rPr>
        <w:t>9</w:t>
      </w:r>
      <w:r w:rsidR="00CB5DED" w:rsidRPr="00C8179D">
        <w:rPr>
          <w:rFonts w:ascii="Georgia" w:hAnsi="Georgia"/>
          <w:color w:val="000000" w:themeColor="text1"/>
          <w:sz w:val="24"/>
          <w:szCs w:val="24"/>
        </w:rPr>
        <w:t xml:space="preserve">. </w:t>
      </w:r>
      <w:r w:rsidR="005E45FE" w:rsidRPr="00C8179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B5DED" w:rsidRPr="00C8179D">
        <w:rPr>
          <w:rFonts w:ascii="Georgia" w:hAnsi="Georgia"/>
          <w:color w:val="000000" w:themeColor="text1"/>
          <w:sz w:val="24"/>
          <w:szCs w:val="24"/>
        </w:rPr>
        <w:t>Ph.D</w:t>
      </w:r>
      <w:r w:rsidR="005C2A80">
        <w:rPr>
          <w:rFonts w:ascii="Georgia" w:hAnsi="Georgia"/>
          <w:color w:val="000000" w:themeColor="text1"/>
          <w:sz w:val="24"/>
          <w:szCs w:val="24"/>
        </w:rPr>
        <w:t>.</w:t>
      </w:r>
      <w:r w:rsidR="00CB5DED" w:rsidRPr="00C8179D">
        <w:rPr>
          <w:rFonts w:ascii="Georgia" w:hAnsi="Georgia"/>
          <w:color w:val="000000" w:themeColor="text1"/>
          <w:sz w:val="24"/>
          <w:szCs w:val="24"/>
        </w:rPr>
        <w:t xml:space="preserve"> or ABD required</w:t>
      </w:r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.  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Candidates should be interested in working at a university engaged in issues in Christian higher education in the Lutheran </w:t>
      </w:r>
      <w:r w:rsidR="00E019DD" w:rsidRPr="00C8179D">
        <w:rPr>
          <w:rFonts w:ascii="Georgia" w:hAnsi="Georgia"/>
          <w:color w:val="000000" w:themeColor="text1"/>
          <w:sz w:val="24"/>
          <w:szCs w:val="24"/>
        </w:rPr>
        <w:t>tradition, which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 emphasizes excellent teaching and commitment to student learning, and</w:t>
      </w:r>
      <w:r>
        <w:rPr>
          <w:rFonts w:ascii="Georgia" w:hAnsi="Georgia"/>
          <w:color w:val="000000" w:themeColor="text1"/>
          <w:sz w:val="24"/>
          <w:szCs w:val="24"/>
        </w:rPr>
        <w:t xml:space="preserve"> which 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>is increasing its international enrollment and programming.</w:t>
      </w:r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  In addition to strong academic qualifications and excellence in teaching, the University highly values experience in working across cultural and other significant differences.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 Successful applicants will demonstrate a commitment to cultural diversity and the ability to work with individuals or groups from diverse backgrounds. Teaching load</w:t>
      </w:r>
      <w:r w:rsidR="00C213DA" w:rsidRPr="00C8179D">
        <w:rPr>
          <w:rFonts w:ascii="Georgia" w:hAnsi="Georgia"/>
          <w:color w:val="000000" w:themeColor="text1"/>
          <w:sz w:val="24"/>
          <w:szCs w:val="24"/>
        </w:rPr>
        <w:t xml:space="preserve"> will likely include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 three courses per semester and </w:t>
      </w:r>
      <w:r w:rsidR="00F37DC2" w:rsidRPr="00C8179D">
        <w:rPr>
          <w:rFonts w:ascii="Georgia" w:hAnsi="Georgia"/>
          <w:color w:val="000000" w:themeColor="text1"/>
          <w:sz w:val="24"/>
          <w:szCs w:val="24"/>
        </w:rPr>
        <w:t>could include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 upper-division, </w:t>
      </w:r>
      <w:r w:rsidR="00A7296A">
        <w:rPr>
          <w:rFonts w:ascii="Georgia" w:hAnsi="Georgia"/>
          <w:color w:val="000000" w:themeColor="text1"/>
          <w:sz w:val="24"/>
          <w:szCs w:val="24"/>
        </w:rPr>
        <w:t>graduate</w:t>
      </w:r>
      <w:r w:rsidR="0058222C" w:rsidRPr="00C8179D">
        <w:rPr>
          <w:rFonts w:ascii="Georgia" w:hAnsi="Georgia"/>
          <w:color w:val="000000" w:themeColor="text1"/>
          <w:sz w:val="24"/>
          <w:szCs w:val="24"/>
        </w:rPr>
        <w:t xml:space="preserve">, and general education courses. </w:t>
      </w:r>
    </w:p>
    <w:p w:rsidR="008E2303" w:rsidRPr="00C8179D" w:rsidRDefault="0058222C" w:rsidP="008E2303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000000" w:themeColor="text1"/>
          <w:sz w:val="24"/>
          <w:szCs w:val="24"/>
        </w:rPr>
      </w:pPr>
      <w:r w:rsidRPr="00C8179D">
        <w:rPr>
          <w:rFonts w:ascii="Georgia" w:hAnsi="Georgia"/>
          <w:color w:val="000000" w:themeColor="text1"/>
          <w:sz w:val="24"/>
          <w:szCs w:val="24"/>
        </w:rPr>
        <w:t>Submit a letter of</w:t>
      </w:r>
      <w:r w:rsidR="00A07BDE" w:rsidRPr="00C8179D">
        <w:rPr>
          <w:rFonts w:ascii="Georgia" w:hAnsi="Georgia"/>
          <w:color w:val="000000" w:themeColor="text1"/>
          <w:sz w:val="24"/>
          <w:szCs w:val="24"/>
        </w:rPr>
        <w:t xml:space="preserve"> application</w:t>
      </w:r>
      <w:r w:rsidRPr="00C8179D">
        <w:rPr>
          <w:rFonts w:ascii="Georgia" w:hAnsi="Georgia"/>
          <w:color w:val="000000" w:themeColor="text1"/>
          <w:sz w:val="24"/>
          <w:szCs w:val="24"/>
        </w:rPr>
        <w:t xml:space="preserve">, CV, </w:t>
      </w:r>
      <w:r w:rsidR="00A7296A">
        <w:rPr>
          <w:rFonts w:ascii="Georgia" w:hAnsi="Georgia"/>
          <w:color w:val="000000" w:themeColor="text1"/>
          <w:sz w:val="24"/>
          <w:szCs w:val="24"/>
        </w:rPr>
        <w:t xml:space="preserve">unofficial transcript, </w:t>
      </w:r>
      <w:r w:rsidRPr="00C8179D">
        <w:rPr>
          <w:rFonts w:ascii="Georgia" w:hAnsi="Georgia"/>
          <w:color w:val="000000" w:themeColor="text1"/>
          <w:sz w:val="24"/>
          <w:szCs w:val="24"/>
        </w:rPr>
        <w:t xml:space="preserve">and </w:t>
      </w:r>
      <w:r w:rsidR="00A7296A">
        <w:rPr>
          <w:rFonts w:ascii="Georgia" w:hAnsi="Georgia"/>
          <w:color w:val="000000" w:themeColor="text1"/>
          <w:sz w:val="24"/>
          <w:szCs w:val="24"/>
        </w:rPr>
        <w:t xml:space="preserve">three letters of </w:t>
      </w:r>
      <w:r w:rsidR="00093297">
        <w:rPr>
          <w:rFonts w:ascii="Georgia" w:hAnsi="Georgia"/>
          <w:color w:val="000000" w:themeColor="text1"/>
          <w:sz w:val="24"/>
          <w:szCs w:val="24"/>
        </w:rPr>
        <w:t>recommendation to</w:t>
      </w:r>
      <w:r w:rsidR="004953C4" w:rsidRPr="00C8179D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="004953C4" w:rsidRPr="00C8179D">
        <w:rPr>
          <w:rFonts w:ascii="Georgia" w:hAnsi="Georgia"/>
          <w:color w:val="000000" w:themeColor="text1"/>
          <w:sz w:val="24"/>
          <w:szCs w:val="24"/>
        </w:rPr>
        <w:t>I</w:t>
      </w:r>
      <w:r w:rsidR="00BE0488" w:rsidRPr="00C8179D">
        <w:rPr>
          <w:rFonts w:ascii="Georgia" w:hAnsi="Georgia"/>
          <w:color w:val="000000" w:themeColor="text1"/>
          <w:sz w:val="24"/>
          <w:szCs w:val="24"/>
        </w:rPr>
        <w:t>nterfolio</w:t>
      </w:r>
      <w:proofErr w:type="spellEnd"/>
      <w:r w:rsidR="00093297">
        <w:rPr>
          <w:rFonts w:ascii="Georgia" w:hAnsi="Georgia"/>
          <w:color w:val="000000" w:themeColor="text1"/>
          <w:sz w:val="24"/>
          <w:szCs w:val="24"/>
        </w:rPr>
        <w:t xml:space="preserve"> at </w:t>
      </w:r>
      <w:hyperlink r:id="rId4" w:history="1">
        <w:r w:rsidR="00093297" w:rsidRPr="00093297">
          <w:rPr>
            <w:rStyle w:val="Hyperlink"/>
            <w:rFonts w:ascii="Georgia" w:hAnsi="Georgia"/>
            <w:sz w:val="24"/>
            <w:szCs w:val="24"/>
          </w:rPr>
          <w:t>http://apply.interfolio.com/49858</w:t>
        </w:r>
      </w:hyperlink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. </w:t>
      </w:r>
      <w:r w:rsidR="00A07BDE" w:rsidRPr="00C8179D">
        <w:rPr>
          <w:rFonts w:ascii="Georgia" w:hAnsi="Georgia"/>
          <w:color w:val="000000" w:themeColor="text1"/>
          <w:sz w:val="24"/>
          <w:szCs w:val="24"/>
        </w:rPr>
        <w:t>CVs and letters of application</w:t>
      </w:r>
      <w:r w:rsidRPr="00C8179D">
        <w:rPr>
          <w:rFonts w:ascii="Georgia" w:hAnsi="Georgia"/>
          <w:color w:val="000000" w:themeColor="text1"/>
          <w:sz w:val="24"/>
          <w:szCs w:val="24"/>
        </w:rPr>
        <w:t xml:space="preserve"> must be r</w:t>
      </w:r>
      <w:r w:rsidR="00A07BDE" w:rsidRPr="00C8179D">
        <w:rPr>
          <w:rFonts w:ascii="Georgia" w:hAnsi="Georgia"/>
          <w:color w:val="000000" w:themeColor="text1"/>
          <w:sz w:val="24"/>
          <w:szCs w:val="24"/>
        </w:rPr>
        <w:t xml:space="preserve">eceived by </w:t>
      </w:r>
      <w:r w:rsidR="000071E8">
        <w:rPr>
          <w:rFonts w:ascii="Georgia" w:hAnsi="Georgia"/>
          <w:color w:val="000000" w:themeColor="text1"/>
          <w:sz w:val="24"/>
          <w:szCs w:val="24"/>
        </w:rPr>
        <w:t>May 25</w:t>
      </w:r>
      <w:bookmarkStart w:id="0" w:name="_GoBack"/>
      <w:bookmarkEnd w:id="0"/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8179D">
        <w:rPr>
          <w:rFonts w:ascii="Georgia" w:hAnsi="Georgia"/>
          <w:color w:val="000000" w:themeColor="text1"/>
          <w:sz w:val="24"/>
          <w:szCs w:val="24"/>
        </w:rPr>
        <w:t xml:space="preserve">and will be acknowledged. We will request writing samples from candidates we wish to consider further. </w:t>
      </w:r>
      <w:r w:rsidR="0039142C" w:rsidRPr="00C8179D">
        <w:rPr>
          <w:rFonts w:ascii="Georgia" w:hAnsi="Georgia"/>
          <w:color w:val="000000" w:themeColor="text1"/>
          <w:sz w:val="24"/>
          <w:szCs w:val="24"/>
        </w:rPr>
        <w:t>For questions about the department or university, please contact Professor</w:t>
      </w:r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 Sara Danger</w:t>
      </w:r>
      <w:r w:rsidR="0039142C" w:rsidRPr="00C8179D">
        <w:rPr>
          <w:rFonts w:ascii="Georgia" w:hAnsi="Georgia"/>
          <w:color w:val="000000" w:themeColor="text1"/>
          <w:sz w:val="24"/>
          <w:szCs w:val="24"/>
        </w:rPr>
        <w:t xml:space="preserve">, Chair, Department of English, Valparaiso University, Valparaiso, IN 46383. </w:t>
      </w:r>
      <w:r w:rsidR="008E2303" w:rsidRPr="00C8179D">
        <w:rPr>
          <w:rFonts w:ascii="Georgia" w:hAnsi="Georgia"/>
          <w:color w:val="000000" w:themeColor="text1"/>
          <w:sz w:val="24"/>
          <w:szCs w:val="24"/>
        </w:rPr>
        <w:t xml:space="preserve"> (</w:t>
      </w:r>
      <w:hyperlink r:id="rId5" w:history="1">
        <w:r w:rsidR="008E2303" w:rsidRPr="00C8179D">
          <w:rPr>
            <w:rStyle w:val="Hyperlink"/>
            <w:rFonts w:ascii="Georgia" w:hAnsi="Georgia"/>
            <w:color w:val="000000" w:themeColor="text1"/>
            <w:sz w:val="24"/>
            <w:szCs w:val="24"/>
          </w:rPr>
          <w:t>Sara.Danger@valpo.edu</w:t>
        </w:r>
      </w:hyperlink>
      <w:r w:rsidR="008E2303" w:rsidRPr="00C8179D">
        <w:rPr>
          <w:rFonts w:ascii="Georgia" w:hAnsi="Georgia"/>
          <w:color w:val="000000" w:themeColor="text1"/>
          <w:sz w:val="24"/>
          <w:szCs w:val="24"/>
        </w:rPr>
        <w:t>)</w:t>
      </w:r>
    </w:p>
    <w:p w:rsidR="0058222C" w:rsidRPr="00C8179D" w:rsidRDefault="0058222C" w:rsidP="008E2303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/>
          <w:color w:val="000000" w:themeColor="text1"/>
          <w:sz w:val="24"/>
          <w:szCs w:val="24"/>
        </w:rPr>
      </w:pPr>
      <w:r w:rsidRPr="00C8179D">
        <w:rPr>
          <w:rFonts w:ascii="Georgia" w:hAnsi="Georgia"/>
          <w:color w:val="000000" w:themeColor="text1"/>
          <w:sz w:val="24"/>
          <w:szCs w:val="24"/>
        </w:rPr>
        <w:t xml:space="preserve">Employment at Valparaiso University will require a satisfactory criminal background check. </w:t>
      </w:r>
      <w:r w:rsidR="00EC26E5" w:rsidRPr="00EC26E5">
        <w:rPr>
          <w:rFonts w:ascii="Georgia" w:eastAsia="Times New Roman" w:hAnsi="Georgia"/>
          <w:sz w:val="24"/>
          <w:szCs w:val="24"/>
          <w:lang w:eastAsia="ja-JP"/>
        </w:rPr>
        <w:t>Valparaiso University does not unlawfully discriminate and aims to employ persons of various backgrounds and experiences to develop and support a diverse community.  Its entire EEO policy can be found at </w:t>
      </w:r>
      <w:hyperlink r:id="rId6" w:history="1">
        <w:r w:rsidR="00EC26E5" w:rsidRPr="00EC26E5">
          <w:rPr>
            <w:rFonts w:ascii="Georgia" w:eastAsia="Times New Roman" w:hAnsi="Georgia"/>
            <w:color w:val="0000FF"/>
            <w:sz w:val="24"/>
            <w:szCs w:val="24"/>
            <w:u w:val="single"/>
            <w:lang w:eastAsia="ja-JP"/>
          </w:rPr>
          <w:t>http://www.valpo.edu/general-counsel/policies/equal-opportunity-policy/</w:t>
        </w:r>
      </w:hyperlink>
      <w:r w:rsidR="00EC26E5" w:rsidRPr="00EC26E5">
        <w:rPr>
          <w:rFonts w:ascii="Georgia" w:eastAsia="Times New Roman" w:hAnsi="Georgia"/>
          <w:sz w:val="24"/>
          <w:szCs w:val="24"/>
          <w:lang w:eastAsia="ja-JP"/>
        </w:rPr>
        <w:t> .</w:t>
      </w:r>
      <w:r w:rsidR="00EC26E5" w:rsidRPr="00EC26E5">
        <w:rPr>
          <w:rFonts w:ascii="Times New Roman" w:eastAsia="Times New Roman" w:hAnsi="Times New Roman"/>
          <w:lang w:eastAsia="ja-JP"/>
        </w:rPr>
        <w:t> </w:t>
      </w:r>
    </w:p>
    <w:p w:rsidR="0025487D" w:rsidRPr="00C8179D" w:rsidRDefault="0025487D">
      <w:pPr>
        <w:rPr>
          <w:color w:val="000000" w:themeColor="text1"/>
        </w:rPr>
      </w:pPr>
    </w:p>
    <w:sectPr w:rsidR="0025487D" w:rsidRPr="00C8179D" w:rsidSect="002548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2C"/>
    <w:rsid w:val="000071E8"/>
    <w:rsid w:val="00025419"/>
    <w:rsid w:val="0004548A"/>
    <w:rsid w:val="00093297"/>
    <w:rsid w:val="001708FC"/>
    <w:rsid w:val="0024060F"/>
    <w:rsid w:val="0025487D"/>
    <w:rsid w:val="0039142C"/>
    <w:rsid w:val="00431878"/>
    <w:rsid w:val="004953C4"/>
    <w:rsid w:val="004E224C"/>
    <w:rsid w:val="00553468"/>
    <w:rsid w:val="0058222C"/>
    <w:rsid w:val="005C0401"/>
    <w:rsid w:val="005C2A80"/>
    <w:rsid w:val="005E45FE"/>
    <w:rsid w:val="005F2DCE"/>
    <w:rsid w:val="00613D10"/>
    <w:rsid w:val="006C4948"/>
    <w:rsid w:val="006C6DD0"/>
    <w:rsid w:val="00740898"/>
    <w:rsid w:val="00803161"/>
    <w:rsid w:val="008D58FC"/>
    <w:rsid w:val="008E2303"/>
    <w:rsid w:val="00950F75"/>
    <w:rsid w:val="009A0367"/>
    <w:rsid w:val="00A07BDE"/>
    <w:rsid w:val="00A7296A"/>
    <w:rsid w:val="00B0557E"/>
    <w:rsid w:val="00B3453D"/>
    <w:rsid w:val="00B41BC6"/>
    <w:rsid w:val="00B44EFD"/>
    <w:rsid w:val="00BE0488"/>
    <w:rsid w:val="00C213DA"/>
    <w:rsid w:val="00C8179D"/>
    <w:rsid w:val="00CB5DED"/>
    <w:rsid w:val="00DB0834"/>
    <w:rsid w:val="00DE09E2"/>
    <w:rsid w:val="00E019DD"/>
    <w:rsid w:val="00E51C0C"/>
    <w:rsid w:val="00EB04E0"/>
    <w:rsid w:val="00EC26E5"/>
    <w:rsid w:val="00ED2D1E"/>
    <w:rsid w:val="00F37DC2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6870"/>
  <w15:docId w15:val="{F86F9E81-651E-400E-904D-FCB31A8C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C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2"/>
    <w:rPr>
      <w:rFonts w:ascii="Lucida Grande" w:eastAsia="Times New Roman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8222C"/>
  </w:style>
  <w:style w:type="paragraph" w:styleId="NormalWeb">
    <w:name w:val="Normal (Web)"/>
    <w:basedOn w:val="Normal"/>
    <w:uiPriority w:val="99"/>
    <w:semiHidden/>
    <w:unhideWhenUsed/>
    <w:rsid w:val="0058222C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styleId="Hyperlink">
    <w:name w:val="Hyperlink"/>
    <w:basedOn w:val="DefaultParagraphFont"/>
    <w:uiPriority w:val="99"/>
    <w:unhideWhenUsed/>
    <w:rsid w:val="005822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3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3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30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303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1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po.edu/general-counsel/policies/equal-opportunity-policy/" TargetMode="External"/><Relationship Id="rId5" Type="http://schemas.openxmlformats.org/officeDocument/2006/relationships/hyperlink" Target="mailto:Sara.Danger@valpo.edu" TargetMode="External"/><Relationship Id="rId4" Type="http://schemas.openxmlformats.org/officeDocument/2006/relationships/hyperlink" Target="http://apply.interfolio.com/49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Valpo University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Valpo Valpo</dc:creator>
  <cp:lastModifiedBy>Valparaiso University</cp:lastModifiedBy>
  <cp:revision>5</cp:revision>
  <cp:lastPrinted>2018-03-28T18:39:00Z</cp:lastPrinted>
  <dcterms:created xsi:type="dcterms:W3CDTF">2018-03-28T21:27:00Z</dcterms:created>
  <dcterms:modified xsi:type="dcterms:W3CDTF">2018-04-02T17:56:00Z</dcterms:modified>
</cp:coreProperties>
</file>